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BE8" w14:textId="1D75E92E" w:rsidR="00D2422B" w:rsidRPr="0033152E" w:rsidRDefault="00D2422B" w:rsidP="00D2422B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3152E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3B83C1D5" wp14:editId="1F25217B">
            <wp:simplePos x="0" y="0"/>
            <wp:positionH relativeFrom="margin">
              <wp:posOffset>-542593</wp:posOffset>
            </wp:positionH>
            <wp:positionV relativeFrom="paragraph">
              <wp:posOffset>-556260</wp:posOffset>
            </wp:positionV>
            <wp:extent cx="1287252" cy="873457"/>
            <wp:effectExtent l="0" t="0" r="8255" b="3175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52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5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F6580" wp14:editId="1EC3D7E2">
                <wp:simplePos x="0" y="0"/>
                <wp:positionH relativeFrom="margin">
                  <wp:posOffset>-1264607</wp:posOffset>
                </wp:positionH>
                <wp:positionV relativeFrom="page">
                  <wp:posOffset>-81280</wp:posOffset>
                </wp:positionV>
                <wp:extent cx="9007522" cy="10986107"/>
                <wp:effectExtent l="0" t="0" r="3175" b="635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7522" cy="10986107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1FF7" id="docshape1" o:spid="_x0000_s1026" style="position:absolute;margin-left:-99.6pt;margin-top:-6.4pt;width:709.25pt;height:8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" fillcolor="#a8a8a8" stroked="f">
                <w10:wrap anchorx="margin" anchory="page"/>
              </v:rect>
            </w:pict>
          </mc:Fallback>
        </mc:AlternateContent>
      </w:r>
      <w:r w:rsidR="00223F4E">
        <w:rPr>
          <w:rFonts w:ascii="Tahoma" w:hAnsi="Tahoma" w:cs="Tahoma"/>
          <w:b/>
          <w:bCs/>
          <w:color w:val="F6F5F5"/>
        </w:rPr>
        <w:t xml:space="preserve">YZ45 - </w:t>
      </w:r>
      <w:r w:rsidR="00371DD5">
        <w:rPr>
          <w:rFonts w:ascii="Tahoma" w:hAnsi="Tahoma" w:cs="Tahoma"/>
          <w:b/>
          <w:bCs/>
          <w:color w:val="F6F5F5"/>
        </w:rPr>
        <w:t>PULSE</w:t>
      </w:r>
    </w:p>
    <w:p w14:paraId="128BC1E6" w14:textId="398CC7FA" w:rsidR="00D2422B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</w:rPr>
      </w:pPr>
      <w:r w:rsidRPr="0033152E">
        <w:rPr>
          <w:rFonts w:ascii="Tahoma" w:hAnsi="Tahoma" w:cs="Tahoma"/>
        </w:rPr>
        <w:t xml:space="preserve"> AMRAP = 3</w:t>
      </w:r>
      <w:r w:rsidR="00371DD5">
        <w:rPr>
          <w:rFonts w:ascii="Tahoma" w:hAnsi="Tahoma" w:cs="Tahoma"/>
        </w:rPr>
        <w:t>8.20</w:t>
      </w:r>
      <w:r w:rsidRPr="0033152E">
        <w:rPr>
          <w:rFonts w:ascii="Tahoma" w:hAnsi="Tahoma" w:cs="Tahoma"/>
        </w:rPr>
        <w:t xml:space="preserve"> MIN</w:t>
      </w:r>
    </w:p>
    <w:p w14:paraId="031575EC" w14:textId="291A50D5" w:rsidR="006334F9" w:rsidRPr="0033152E" w:rsidRDefault="006334F9" w:rsidP="006334F9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>
        <w:rPr>
          <w:rFonts w:ascii="Tahoma" w:hAnsi="Tahoma" w:cs="Tahoma"/>
        </w:rPr>
        <w:t>CARDIO</w:t>
      </w:r>
      <w:r w:rsidR="00371DD5">
        <w:rPr>
          <w:rFonts w:ascii="Tahoma" w:hAnsi="Tahoma" w:cs="Tahoma"/>
        </w:rPr>
        <w:t xml:space="preserve"> – STATION – ABS/CORE</w:t>
      </w:r>
    </w:p>
    <w:p w14:paraId="169A530C" w14:textId="3E003390" w:rsidR="00D2422B" w:rsidRPr="0033152E" w:rsidRDefault="00D2422B" w:rsidP="00592C8A">
      <w:pPr>
        <w:tabs>
          <w:tab w:val="left" w:pos="10490"/>
        </w:tabs>
        <w:ind w:right="-427"/>
        <w:jc w:val="center"/>
        <w:rPr>
          <w:rFonts w:ascii="Tahoma" w:hAnsi="Tahoma" w:cs="Tahoma"/>
          <w:szCs w:val="16"/>
        </w:rPr>
      </w:pPr>
      <w:r w:rsidRPr="0033152E">
        <w:rPr>
          <w:rFonts w:ascii="Tahoma" w:hAnsi="Tahoma" w:cs="Tahoma"/>
          <w:szCs w:val="16"/>
        </w:rPr>
        <w:t>(</w:t>
      </w:r>
      <w:r w:rsidR="00223F4E">
        <w:rPr>
          <w:rFonts w:ascii="Tahoma" w:hAnsi="Tahoma" w:cs="Tahoma"/>
          <w:szCs w:val="16"/>
        </w:rPr>
        <w:t>4</w:t>
      </w:r>
      <w:r w:rsidR="00986A88">
        <w:rPr>
          <w:rFonts w:ascii="Tahoma" w:hAnsi="Tahoma" w:cs="Tahoma"/>
          <w:szCs w:val="16"/>
        </w:rPr>
        <w:t>5</w:t>
      </w:r>
      <w:r w:rsidRPr="0033152E">
        <w:rPr>
          <w:rFonts w:ascii="Tahoma" w:hAnsi="Tahoma" w:cs="Tahoma"/>
          <w:szCs w:val="16"/>
        </w:rPr>
        <w:t xml:space="preserve">sec on / </w:t>
      </w:r>
      <w:r w:rsidR="00371DD5">
        <w:rPr>
          <w:rFonts w:ascii="Tahoma" w:hAnsi="Tahoma" w:cs="Tahoma"/>
          <w:szCs w:val="16"/>
        </w:rPr>
        <w:t>1</w:t>
      </w:r>
      <w:r w:rsidR="00986A88">
        <w:rPr>
          <w:rFonts w:ascii="Tahoma" w:hAnsi="Tahoma" w:cs="Tahoma"/>
          <w:szCs w:val="16"/>
        </w:rPr>
        <w:t>5</w:t>
      </w:r>
      <w:r w:rsidRPr="0033152E">
        <w:rPr>
          <w:rFonts w:ascii="Tahoma" w:hAnsi="Tahoma" w:cs="Tahoma"/>
          <w:szCs w:val="16"/>
        </w:rPr>
        <w:t xml:space="preserve"> sec to change exercise – </w:t>
      </w:r>
      <w:r w:rsidR="009B71A5">
        <w:rPr>
          <w:rFonts w:ascii="Tahoma" w:hAnsi="Tahoma" w:cs="Tahoma"/>
          <w:szCs w:val="16"/>
        </w:rPr>
        <w:t xml:space="preserve">COMPLETE </w:t>
      </w:r>
      <w:r w:rsidR="00371DD5">
        <w:rPr>
          <w:rFonts w:ascii="Tahoma" w:hAnsi="Tahoma" w:cs="Tahoma"/>
          <w:szCs w:val="16"/>
        </w:rPr>
        <w:t>3</w:t>
      </w:r>
      <w:r w:rsidR="0004138B">
        <w:rPr>
          <w:rFonts w:ascii="Tahoma" w:hAnsi="Tahoma" w:cs="Tahoma"/>
          <w:szCs w:val="16"/>
        </w:rPr>
        <w:t xml:space="preserve"> ROUNDS BEFORE CHANGING</w:t>
      </w:r>
      <w:r w:rsidR="00592C8A">
        <w:rPr>
          <w:rFonts w:ascii="Tahoma" w:hAnsi="Tahoma" w:cs="Tahoma"/>
          <w:szCs w:val="16"/>
        </w:rPr>
        <w:t xml:space="preserve"> SECTION</w:t>
      </w:r>
      <w:r w:rsidRPr="0033152E">
        <w:rPr>
          <w:rFonts w:ascii="Tahoma" w:hAnsi="Tahoma" w:cs="Tahoma"/>
          <w:szCs w:val="16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D2422B" w:rsidRPr="0033152E" w14:paraId="348BD115" w14:textId="77777777" w:rsidTr="00592C8A">
        <w:trPr>
          <w:trHeight w:val="227"/>
        </w:trPr>
        <w:tc>
          <w:tcPr>
            <w:tcW w:w="9207" w:type="dxa"/>
            <w:gridSpan w:val="2"/>
            <w:shd w:val="clear" w:color="auto" w:fill="FFFFFF" w:themeFill="background1"/>
          </w:tcPr>
          <w:p w14:paraId="3970B991" w14:textId="2E7A1011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92C8A">
              <w:rPr>
                <w:rFonts w:ascii="Tahoma" w:hAnsi="Tahoma" w:cs="Tahoma"/>
                <w:sz w:val="24"/>
                <w:szCs w:val="20"/>
              </w:rPr>
              <w:t>Warm up</w:t>
            </w:r>
            <w:r w:rsidR="0033152E" w:rsidRPr="00592C8A">
              <w:rPr>
                <w:rFonts w:ascii="Tahoma" w:hAnsi="Tahoma" w:cs="Tahoma"/>
                <w:sz w:val="24"/>
                <w:szCs w:val="20"/>
              </w:rPr>
              <w:t xml:space="preserve"> – 3-5 mins</w:t>
            </w:r>
          </w:p>
        </w:tc>
      </w:tr>
      <w:tr w:rsidR="00D2422B" w:rsidRPr="0033152E" w14:paraId="273EEFCF" w14:textId="77777777" w:rsidTr="00592C8A">
        <w:trPr>
          <w:trHeight w:val="567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2E0F18F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AA00079" w14:textId="364C3776" w:rsidR="00D2422B" w:rsidRPr="0033152E" w:rsidRDefault="00D2422B" w:rsidP="00094C94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135FAD8B" w14:textId="77777777" w:rsidTr="00592C8A">
        <w:trPr>
          <w:trHeight w:val="28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482A779" w14:textId="2137BD38" w:rsidR="00D2422B" w:rsidRPr="0033152E" w:rsidRDefault="00371D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</w:t>
            </w:r>
            <w:r w:rsidR="00986A88">
              <w:rPr>
                <w:rFonts w:ascii="Tahoma" w:hAnsi="Tahoma" w:cs="Tahoma"/>
                <w:sz w:val="24"/>
                <w:szCs w:val="20"/>
              </w:rPr>
              <w:t>5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4530FD6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3C83269B" w14:textId="77777777" w:rsidR="00371DD5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8"/>
              </w:rPr>
              <w:t xml:space="preserve">Station </w:t>
            </w:r>
          </w:p>
          <w:p w14:paraId="58916624" w14:textId="76DDF815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4"/>
                <w:szCs w:val="20"/>
              </w:rPr>
              <w:t>Upper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5D085934" w14:textId="7EE46797" w:rsidR="0004138B" w:rsidRPr="00371DD5" w:rsidRDefault="0004138B" w:rsidP="00371DD5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3152E" w14:paraId="4D4B0CAD" w14:textId="77777777" w:rsidTr="00592C8A">
        <w:trPr>
          <w:trHeight w:val="283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8AC1916" w14:textId="3CC8CA23" w:rsidR="00371DD5" w:rsidRPr="00371DD5" w:rsidRDefault="00371DD5" w:rsidP="00371DD5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3152E" w14:paraId="06EAD9D5" w14:textId="77777777" w:rsidTr="00592C8A">
        <w:trPr>
          <w:trHeight w:val="624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6F02007B" w14:textId="77777777" w:rsidR="00371DD5" w:rsidRPr="00371DD5" w:rsidRDefault="00371DD5" w:rsidP="00371DD5">
            <w:pPr>
              <w:jc w:val="center"/>
              <w:rPr>
                <w:rFonts w:ascii="Tahoma" w:hAnsi="Tahoma" w:cs="Tahoma"/>
                <w:sz w:val="28"/>
              </w:rPr>
            </w:pPr>
            <w:r w:rsidRPr="00371DD5">
              <w:rPr>
                <w:rFonts w:ascii="Tahoma" w:hAnsi="Tahoma" w:cs="Tahoma"/>
                <w:sz w:val="28"/>
              </w:rPr>
              <w:t xml:space="preserve">Station </w:t>
            </w:r>
          </w:p>
          <w:p w14:paraId="2889CCDC" w14:textId="1C2FF2BD" w:rsidR="00371DD5" w:rsidRDefault="00363B08" w:rsidP="00371DD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B08">
              <w:rPr>
                <w:rFonts w:ascii="Tahoma" w:hAnsi="Tahoma" w:cs="Tahoma"/>
                <w:sz w:val="24"/>
                <w:szCs w:val="20"/>
              </w:rPr>
              <w:t>A</w:t>
            </w:r>
            <w:r>
              <w:rPr>
                <w:rFonts w:ascii="Tahoma" w:hAnsi="Tahoma" w:cs="Tahoma"/>
                <w:sz w:val="24"/>
                <w:szCs w:val="20"/>
              </w:rPr>
              <w:t>bs</w:t>
            </w:r>
            <w:r w:rsidRPr="00363B08">
              <w:rPr>
                <w:rFonts w:ascii="Tahoma" w:hAnsi="Tahoma" w:cs="Tahoma"/>
                <w:sz w:val="24"/>
                <w:szCs w:val="20"/>
              </w:rPr>
              <w:t>/C</w:t>
            </w:r>
            <w:r>
              <w:rPr>
                <w:rFonts w:ascii="Tahoma" w:hAnsi="Tahoma" w:cs="Tahoma"/>
                <w:sz w:val="24"/>
                <w:szCs w:val="20"/>
              </w:rPr>
              <w:t>ore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4984CE4A" w14:textId="77777777" w:rsidR="00371DD5" w:rsidRPr="00371DD5" w:rsidRDefault="00371DD5" w:rsidP="00371DD5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3152E" w14:paraId="316AB534" w14:textId="77777777" w:rsidTr="00592C8A">
        <w:trPr>
          <w:trHeight w:val="283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A57B295" w14:textId="76366A51" w:rsidR="00371DD5" w:rsidRPr="00371DD5" w:rsidRDefault="00371DD5" w:rsidP="00371DD5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A02B572" w14:textId="77777777" w:rsidTr="00371DD5">
        <w:trPr>
          <w:trHeight w:val="57"/>
        </w:trPr>
        <w:tc>
          <w:tcPr>
            <w:tcW w:w="92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34675" w14:textId="4079E4E6" w:rsidR="00D2422B" w:rsidRPr="00F733CA" w:rsidRDefault="00D2422B" w:rsidP="00094C94">
            <w:pPr>
              <w:jc w:val="center"/>
              <w:rPr>
                <w:rFonts w:ascii="Tahoma" w:hAnsi="Tahoma" w:cs="Tahoma"/>
                <w:sz w:val="8"/>
                <w:szCs w:val="4"/>
              </w:rPr>
            </w:pPr>
          </w:p>
        </w:tc>
      </w:tr>
      <w:tr w:rsidR="00371DD5" w:rsidRPr="0033152E" w14:paraId="7351015D" w14:textId="77777777" w:rsidTr="00592C8A">
        <w:trPr>
          <w:trHeight w:val="567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5CAE907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45A9D4B" w14:textId="77777777" w:rsidR="00371DD5" w:rsidRPr="0033152E" w:rsidRDefault="00371DD5" w:rsidP="0061568D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371DD5" w:rsidRPr="0033152E" w14:paraId="06DB64FB" w14:textId="77777777" w:rsidTr="00592C8A">
        <w:trPr>
          <w:trHeight w:val="28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5AE32B1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6D034B10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29BD98E6" w14:textId="77777777" w:rsidR="00371DD5" w:rsidRPr="00371DD5" w:rsidRDefault="00371DD5" w:rsidP="0061568D">
            <w:pPr>
              <w:jc w:val="center"/>
              <w:rPr>
                <w:rFonts w:ascii="Tahoma" w:hAnsi="Tahoma" w:cs="Tahoma"/>
                <w:sz w:val="28"/>
              </w:rPr>
            </w:pPr>
            <w:r w:rsidRPr="00371DD5">
              <w:rPr>
                <w:rFonts w:ascii="Tahoma" w:hAnsi="Tahoma" w:cs="Tahoma"/>
                <w:sz w:val="28"/>
              </w:rPr>
              <w:t xml:space="preserve">Station </w:t>
            </w:r>
          </w:p>
          <w:p w14:paraId="699F6D5E" w14:textId="6CAB6FDB" w:rsidR="00371DD5" w:rsidRPr="0033152E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Lower</w:t>
            </w:r>
            <w:r w:rsidR="00371DD5" w:rsidRPr="00371DD5">
              <w:rPr>
                <w:rFonts w:ascii="Tahoma" w:hAnsi="Tahoma" w:cs="Tahoma"/>
                <w:sz w:val="24"/>
                <w:szCs w:val="20"/>
              </w:rPr>
              <w:t xml:space="preserve">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2433A9BC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3400794D" w14:textId="77777777" w:rsidTr="00592C8A">
        <w:trPr>
          <w:trHeight w:val="283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3263A6BD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6BF45B4B" w14:textId="77777777" w:rsidTr="00592C8A">
        <w:trPr>
          <w:trHeight w:val="624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113A543F" w14:textId="77777777" w:rsidR="00371DD5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8"/>
              </w:rPr>
              <w:t>Station</w:t>
            </w:r>
            <w:r>
              <w:rPr>
                <w:rFonts w:ascii="Tahoma" w:hAnsi="Tahoma" w:cs="Tahoma"/>
                <w:sz w:val="36"/>
                <w:szCs w:val="28"/>
              </w:rPr>
              <w:t xml:space="preserve"> </w:t>
            </w:r>
          </w:p>
          <w:p w14:paraId="05BE9D21" w14:textId="3278AE5A" w:rsidR="00371DD5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Abs/Core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7C9E9CDA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169DDC39" w14:textId="77777777" w:rsidTr="00592C8A">
        <w:trPr>
          <w:trHeight w:val="283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85F2F14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11A378B3" w14:textId="77777777" w:rsidTr="00371DD5">
        <w:trPr>
          <w:trHeight w:val="57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E67F03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1DD5" w:rsidRPr="0033152E" w14:paraId="0F4681AB" w14:textId="77777777" w:rsidTr="00592C8A">
        <w:trPr>
          <w:trHeight w:val="567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1A71996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28D3C13" w14:textId="77777777" w:rsidR="00371DD5" w:rsidRPr="0033152E" w:rsidRDefault="00371DD5" w:rsidP="0061568D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371DD5" w:rsidRPr="0033152E" w14:paraId="723C77C9" w14:textId="77777777" w:rsidTr="00592C8A">
        <w:trPr>
          <w:trHeight w:val="28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EE92BA7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5FD578DD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14CC5D39" w14:textId="77777777" w:rsidR="00371DD5" w:rsidRPr="00371DD5" w:rsidRDefault="00371DD5" w:rsidP="0061568D">
            <w:pPr>
              <w:jc w:val="center"/>
              <w:rPr>
                <w:rFonts w:ascii="Tahoma" w:hAnsi="Tahoma" w:cs="Tahoma"/>
                <w:sz w:val="28"/>
              </w:rPr>
            </w:pPr>
            <w:r w:rsidRPr="00371DD5">
              <w:rPr>
                <w:rFonts w:ascii="Tahoma" w:hAnsi="Tahoma" w:cs="Tahoma"/>
                <w:sz w:val="28"/>
              </w:rPr>
              <w:t xml:space="preserve">Station </w:t>
            </w:r>
          </w:p>
          <w:p w14:paraId="7F210947" w14:textId="5DE534C2" w:rsidR="00371DD5" w:rsidRPr="0033152E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Upper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316DE420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2FB3772F" w14:textId="77777777" w:rsidTr="00592C8A">
        <w:trPr>
          <w:trHeight w:val="283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1B8A9CF1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108993A2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12F0114E" w14:textId="77777777" w:rsidR="00371DD5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8"/>
              </w:rPr>
              <w:t>Station</w:t>
            </w:r>
            <w:r>
              <w:rPr>
                <w:rFonts w:ascii="Tahoma" w:hAnsi="Tahoma" w:cs="Tahoma"/>
                <w:sz w:val="36"/>
                <w:szCs w:val="28"/>
              </w:rPr>
              <w:t xml:space="preserve"> </w:t>
            </w:r>
          </w:p>
          <w:p w14:paraId="1ED49EE7" w14:textId="06F26337" w:rsidR="00371DD5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Abs/Core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5DE0B4EB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324061E2" w14:textId="77777777" w:rsidTr="00592C8A">
        <w:trPr>
          <w:trHeight w:val="283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8F175C9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64165C51" w14:textId="77777777" w:rsidTr="00371DD5">
        <w:trPr>
          <w:trHeight w:val="57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217872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1DD5" w:rsidRPr="0033152E" w14:paraId="0807875B" w14:textId="77777777" w:rsidTr="00592C8A">
        <w:trPr>
          <w:trHeight w:val="567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072666E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FD06034" w14:textId="77777777" w:rsidR="00371DD5" w:rsidRPr="0033152E" w:rsidRDefault="00371DD5" w:rsidP="0061568D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371DD5" w:rsidRPr="0033152E" w14:paraId="72DF4CDE" w14:textId="77777777" w:rsidTr="00592C8A">
        <w:trPr>
          <w:trHeight w:val="28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23E06715" w14:textId="77777777" w:rsidR="00371DD5" w:rsidRPr="0033152E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4BAD7DAD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7B94E259" w14:textId="77777777" w:rsidR="00371DD5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8"/>
              </w:rPr>
              <w:t xml:space="preserve">Station </w:t>
            </w:r>
          </w:p>
          <w:p w14:paraId="19BC5A5C" w14:textId="64CA0E5C" w:rsidR="00371DD5" w:rsidRPr="0033152E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Lower</w:t>
            </w:r>
            <w:r w:rsidR="00371DD5" w:rsidRPr="00371DD5">
              <w:rPr>
                <w:rFonts w:ascii="Tahoma" w:hAnsi="Tahoma" w:cs="Tahoma"/>
                <w:sz w:val="24"/>
                <w:szCs w:val="20"/>
              </w:rPr>
              <w:t xml:space="preserve">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69E32FCB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7B669886" w14:textId="77777777" w:rsidTr="00592C8A">
        <w:trPr>
          <w:trHeight w:val="283"/>
        </w:trPr>
        <w:tc>
          <w:tcPr>
            <w:tcW w:w="9207" w:type="dxa"/>
            <w:gridSpan w:val="2"/>
            <w:tcBorders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59BB2425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371DD5" w:rsidRPr="00371DD5" w14:paraId="610E853D" w14:textId="77777777" w:rsidTr="00592C8A">
        <w:trPr>
          <w:trHeight w:val="567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29F63AE7" w14:textId="77777777" w:rsidR="00371DD5" w:rsidRDefault="00371DD5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71DD5">
              <w:rPr>
                <w:rFonts w:ascii="Tahoma" w:hAnsi="Tahoma" w:cs="Tahoma"/>
                <w:sz w:val="28"/>
              </w:rPr>
              <w:t>Station</w:t>
            </w:r>
            <w:r>
              <w:rPr>
                <w:rFonts w:ascii="Tahoma" w:hAnsi="Tahoma" w:cs="Tahoma"/>
                <w:sz w:val="36"/>
                <w:szCs w:val="28"/>
              </w:rPr>
              <w:t xml:space="preserve"> </w:t>
            </w:r>
          </w:p>
          <w:p w14:paraId="663E6AE2" w14:textId="287E6BB5" w:rsidR="00371DD5" w:rsidRDefault="00363B08" w:rsidP="0061568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Abs/Core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03975E6F" w14:textId="77777777" w:rsidR="00371DD5" w:rsidRPr="00371DD5" w:rsidRDefault="00371DD5" w:rsidP="0061568D">
            <w:pPr>
              <w:pStyle w:val="ListParagraph"/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371DD5" w:rsidRPr="00371DD5" w14:paraId="6135380D" w14:textId="77777777" w:rsidTr="00592C8A">
        <w:trPr>
          <w:trHeight w:val="227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51A68DA" w14:textId="77777777" w:rsidR="00371DD5" w:rsidRPr="00371DD5" w:rsidRDefault="00371DD5" w:rsidP="0061568D">
            <w:pPr>
              <w:pStyle w:val="ListParagraph"/>
              <w:ind w:left="30"/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592C8A" w:rsidRPr="00371DD5" w14:paraId="227023C1" w14:textId="77777777" w:rsidTr="00592C8A">
        <w:trPr>
          <w:trHeight w:val="227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0B99B2E1" w14:textId="38D3C445" w:rsidR="00592C8A" w:rsidRPr="00592C8A" w:rsidRDefault="00592C8A" w:rsidP="0061568D">
            <w:pPr>
              <w:pStyle w:val="ListParagraph"/>
              <w:ind w:left="30"/>
              <w:jc w:val="center"/>
              <w:rPr>
                <w:rFonts w:ascii="Tahoma" w:hAnsi="Tahoma" w:cs="Tahoma"/>
                <w:color w:val="FF0000"/>
                <w:sz w:val="24"/>
                <w:szCs w:val="20"/>
              </w:rPr>
            </w:pPr>
            <w:r>
              <w:rPr>
                <w:rFonts w:ascii="Tahoma" w:hAnsi="Tahoma" w:cs="Tahoma"/>
                <w:color w:val="FF0000"/>
                <w:sz w:val="24"/>
                <w:szCs w:val="20"/>
              </w:rPr>
              <w:t>1 MIN REST PERIODS BETWEEN SECTIONS</w:t>
            </w:r>
          </w:p>
        </w:tc>
      </w:tr>
      <w:tr w:rsidR="00592C8A" w:rsidRPr="00371DD5" w14:paraId="0564BCDE" w14:textId="77777777" w:rsidTr="00592C8A">
        <w:trPr>
          <w:trHeight w:val="227"/>
        </w:trPr>
        <w:tc>
          <w:tcPr>
            <w:tcW w:w="920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F19EC5" w14:textId="451A9980" w:rsidR="00592C8A" w:rsidRPr="00592C8A" w:rsidRDefault="00592C8A" w:rsidP="0061568D">
            <w:pPr>
              <w:pStyle w:val="ListParagraph"/>
              <w:ind w:left="30"/>
              <w:jc w:val="center"/>
              <w:rPr>
                <w:rFonts w:ascii="Tahoma" w:hAnsi="Tahoma" w:cs="Tahoma"/>
                <w:color w:val="000000" w:themeColor="text1"/>
                <w:sz w:val="24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0"/>
              </w:rPr>
              <w:t>COOL DOWN – 3-5 MINS</w:t>
            </w:r>
          </w:p>
        </w:tc>
      </w:tr>
    </w:tbl>
    <w:p w14:paraId="0EA16ABB" w14:textId="26A88F7F" w:rsidR="00E55CD0" w:rsidRDefault="00363B08"/>
    <w:p w14:paraId="2B95B608" w14:textId="297521E8" w:rsidR="007066AF" w:rsidRDefault="007066AF"/>
    <w:sectPr w:rsidR="007066AF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CC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B0"/>
    <w:multiLevelType w:val="hybridMultilevel"/>
    <w:tmpl w:val="E8161540"/>
    <w:lvl w:ilvl="0" w:tplc="76AE8EF0">
      <w:start w:val="1"/>
      <w:numFmt w:val="decimal"/>
      <w:lvlText w:val="%1."/>
      <w:lvlJc w:val="left"/>
      <w:pPr>
        <w:ind w:left="215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5654B"/>
    <w:multiLevelType w:val="hybridMultilevel"/>
    <w:tmpl w:val="7D9896C2"/>
    <w:lvl w:ilvl="0" w:tplc="76AE8EF0">
      <w:start w:val="1"/>
      <w:numFmt w:val="decimal"/>
      <w:lvlText w:val="%1."/>
      <w:lvlJc w:val="left"/>
      <w:pPr>
        <w:ind w:left="2877" w:hanging="360"/>
      </w:pPr>
      <w:rPr>
        <w:sz w:val="24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A2622"/>
    <w:multiLevelType w:val="hybridMultilevel"/>
    <w:tmpl w:val="23B4165C"/>
    <w:lvl w:ilvl="0" w:tplc="76AE8EF0">
      <w:start w:val="1"/>
      <w:numFmt w:val="decimal"/>
      <w:lvlText w:val="%1."/>
      <w:lvlJc w:val="left"/>
      <w:pPr>
        <w:ind w:left="4498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5218" w:hanging="360"/>
      </w:pPr>
    </w:lvl>
    <w:lvl w:ilvl="2" w:tplc="0809001B" w:tentative="1">
      <w:start w:val="1"/>
      <w:numFmt w:val="lowerRoman"/>
      <w:lvlText w:val="%3."/>
      <w:lvlJc w:val="right"/>
      <w:pPr>
        <w:ind w:left="5938" w:hanging="180"/>
      </w:pPr>
    </w:lvl>
    <w:lvl w:ilvl="3" w:tplc="0809000F" w:tentative="1">
      <w:start w:val="1"/>
      <w:numFmt w:val="decimal"/>
      <w:lvlText w:val="%4."/>
      <w:lvlJc w:val="left"/>
      <w:pPr>
        <w:ind w:left="6658" w:hanging="360"/>
      </w:pPr>
    </w:lvl>
    <w:lvl w:ilvl="4" w:tplc="08090019" w:tentative="1">
      <w:start w:val="1"/>
      <w:numFmt w:val="lowerLetter"/>
      <w:lvlText w:val="%5."/>
      <w:lvlJc w:val="left"/>
      <w:pPr>
        <w:ind w:left="7378" w:hanging="360"/>
      </w:pPr>
    </w:lvl>
    <w:lvl w:ilvl="5" w:tplc="0809001B" w:tentative="1">
      <w:start w:val="1"/>
      <w:numFmt w:val="lowerRoman"/>
      <w:lvlText w:val="%6."/>
      <w:lvlJc w:val="right"/>
      <w:pPr>
        <w:ind w:left="8098" w:hanging="180"/>
      </w:pPr>
    </w:lvl>
    <w:lvl w:ilvl="6" w:tplc="0809000F" w:tentative="1">
      <w:start w:val="1"/>
      <w:numFmt w:val="decimal"/>
      <w:lvlText w:val="%7."/>
      <w:lvlJc w:val="left"/>
      <w:pPr>
        <w:ind w:left="8818" w:hanging="360"/>
      </w:pPr>
    </w:lvl>
    <w:lvl w:ilvl="7" w:tplc="08090019" w:tentative="1">
      <w:start w:val="1"/>
      <w:numFmt w:val="lowerLetter"/>
      <w:lvlText w:val="%8."/>
      <w:lvlJc w:val="left"/>
      <w:pPr>
        <w:ind w:left="9538" w:hanging="360"/>
      </w:pPr>
    </w:lvl>
    <w:lvl w:ilvl="8" w:tplc="0809001B" w:tentative="1">
      <w:start w:val="1"/>
      <w:numFmt w:val="lowerRoman"/>
      <w:lvlText w:val="%9."/>
      <w:lvlJc w:val="right"/>
      <w:pPr>
        <w:ind w:left="10258" w:hanging="180"/>
      </w:pPr>
    </w:lvl>
  </w:abstractNum>
  <w:abstractNum w:abstractNumId="4" w15:restartNumberingAfterBreak="0">
    <w:nsid w:val="270F16C7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437"/>
    <w:multiLevelType w:val="hybridMultilevel"/>
    <w:tmpl w:val="FF748F0A"/>
    <w:lvl w:ilvl="0" w:tplc="14709282">
      <w:start w:val="1"/>
      <w:numFmt w:val="decimal"/>
      <w:lvlText w:val="%1."/>
      <w:lvlJc w:val="left"/>
      <w:pPr>
        <w:ind w:left="215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21539"/>
    <w:multiLevelType w:val="hybridMultilevel"/>
    <w:tmpl w:val="BE7879D2"/>
    <w:lvl w:ilvl="0" w:tplc="76AE8EF0">
      <w:start w:val="1"/>
      <w:numFmt w:val="decimal"/>
      <w:lvlText w:val="%1."/>
      <w:lvlJc w:val="left"/>
      <w:pPr>
        <w:ind w:left="3956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239" w:hanging="360"/>
      </w:pPr>
    </w:lvl>
    <w:lvl w:ilvl="2" w:tplc="0809001B">
      <w:start w:val="1"/>
      <w:numFmt w:val="lowerRoman"/>
      <w:lvlText w:val="%3."/>
      <w:lvlJc w:val="right"/>
      <w:pPr>
        <w:ind w:left="3959" w:hanging="180"/>
      </w:pPr>
    </w:lvl>
    <w:lvl w:ilvl="3" w:tplc="0809000F" w:tentative="1">
      <w:start w:val="1"/>
      <w:numFmt w:val="decimal"/>
      <w:lvlText w:val="%4."/>
      <w:lvlJc w:val="left"/>
      <w:pPr>
        <w:ind w:left="4679" w:hanging="360"/>
      </w:pPr>
    </w:lvl>
    <w:lvl w:ilvl="4" w:tplc="08090019" w:tentative="1">
      <w:start w:val="1"/>
      <w:numFmt w:val="lowerLetter"/>
      <w:lvlText w:val="%5."/>
      <w:lvlJc w:val="left"/>
      <w:pPr>
        <w:ind w:left="5399" w:hanging="360"/>
      </w:pPr>
    </w:lvl>
    <w:lvl w:ilvl="5" w:tplc="0809001B" w:tentative="1">
      <w:start w:val="1"/>
      <w:numFmt w:val="lowerRoman"/>
      <w:lvlText w:val="%6."/>
      <w:lvlJc w:val="right"/>
      <w:pPr>
        <w:ind w:left="6119" w:hanging="180"/>
      </w:pPr>
    </w:lvl>
    <w:lvl w:ilvl="6" w:tplc="0809000F" w:tentative="1">
      <w:start w:val="1"/>
      <w:numFmt w:val="decimal"/>
      <w:lvlText w:val="%7."/>
      <w:lvlJc w:val="left"/>
      <w:pPr>
        <w:ind w:left="6839" w:hanging="360"/>
      </w:pPr>
    </w:lvl>
    <w:lvl w:ilvl="7" w:tplc="08090019" w:tentative="1">
      <w:start w:val="1"/>
      <w:numFmt w:val="lowerLetter"/>
      <w:lvlText w:val="%8."/>
      <w:lvlJc w:val="left"/>
      <w:pPr>
        <w:ind w:left="7559" w:hanging="360"/>
      </w:pPr>
    </w:lvl>
    <w:lvl w:ilvl="8" w:tplc="08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7" w15:restartNumberingAfterBreak="0">
    <w:nsid w:val="3690003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FC2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441D4997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486751F1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8D4"/>
    <w:multiLevelType w:val="hybridMultilevel"/>
    <w:tmpl w:val="51129A6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74F6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30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280"/>
    <w:multiLevelType w:val="hybridMultilevel"/>
    <w:tmpl w:val="1B12067E"/>
    <w:lvl w:ilvl="0" w:tplc="6D7EE0E2">
      <w:start w:val="1"/>
      <w:numFmt w:val="decimal"/>
      <w:lvlText w:val="%1."/>
      <w:lvlJc w:val="left"/>
      <w:pPr>
        <w:ind w:left="143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8EF611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7B95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66B2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74806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875C7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9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2B"/>
    <w:rsid w:val="000409BB"/>
    <w:rsid w:val="0004138B"/>
    <w:rsid w:val="001546FA"/>
    <w:rsid w:val="001E57BE"/>
    <w:rsid w:val="00223F4E"/>
    <w:rsid w:val="002D6B9F"/>
    <w:rsid w:val="0033152E"/>
    <w:rsid w:val="00363B08"/>
    <w:rsid w:val="00371DD5"/>
    <w:rsid w:val="003E2B27"/>
    <w:rsid w:val="005171AD"/>
    <w:rsid w:val="00554DB6"/>
    <w:rsid w:val="00592C8A"/>
    <w:rsid w:val="006334F9"/>
    <w:rsid w:val="007066AF"/>
    <w:rsid w:val="007514BB"/>
    <w:rsid w:val="007E10AA"/>
    <w:rsid w:val="008A6609"/>
    <w:rsid w:val="00986A88"/>
    <w:rsid w:val="009B71A5"/>
    <w:rsid w:val="009D49FB"/>
    <w:rsid w:val="00A713A3"/>
    <w:rsid w:val="00BC6C7E"/>
    <w:rsid w:val="00BF645A"/>
    <w:rsid w:val="00C24B44"/>
    <w:rsid w:val="00D2422B"/>
    <w:rsid w:val="00D800FA"/>
    <w:rsid w:val="00E136CD"/>
    <w:rsid w:val="00E46BB9"/>
    <w:rsid w:val="00E9697A"/>
    <w:rsid w:val="00F4467A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97E"/>
  <w15:chartTrackingRefBased/>
  <w15:docId w15:val="{E1312022-3359-410C-9A19-137D007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2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2422B"/>
  </w:style>
  <w:style w:type="table" w:styleId="TableGrid">
    <w:name w:val="Table Grid"/>
    <w:basedOn w:val="TableNormal"/>
    <w:uiPriority w:val="39"/>
    <w:rsid w:val="00D242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2022-02-17T09:40:00Z</dcterms:created>
  <dcterms:modified xsi:type="dcterms:W3CDTF">2022-02-17T09:44:00Z</dcterms:modified>
</cp:coreProperties>
</file>