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BBF3" w14:textId="0F374E69" w:rsidR="00E55CD0" w:rsidRPr="00267103" w:rsidRDefault="00267103">
      <w:pPr>
        <w:rPr>
          <w:b/>
          <w:bCs/>
        </w:rPr>
      </w:pPr>
      <w:r w:rsidRPr="00267103">
        <w:rPr>
          <w:b/>
          <w:bCs/>
        </w:rPr>
        <w:t>THE PALEO DIET</w:t>
      </w:r>
    </w:p>
    <w:p w14:paraId="57C7CF5C" w14:textId="276AE59F" w:rsidR="00267103" w:rsidRDefault="00267103"/>
    <w:p w14:paraId="7BB636D4" w14:textId="77777777" w:rsidR="00267103" w:rsidRPr="00D46E0D" w:rsidRDefault="00267103" w:rsidP="00267103">
      <w:pPr>
        <w:pStyle w:val="NoSpacing"/>
        <w:rPr>
          <w:szCs w:val="20"/>
        </w:rPr>
      </w:pPr>
      <w:r w:rsidRPr="00D46E0D">
        <w:rPr>
          <w:szCs w:val="20"/>
        </w:rPr>
        <w:t>The paleo diet is designed to resemble what human hunter-gatherer ancestors ate thousands of years ago.</w:t>
      </w:r>
    </w:p>
    <w:p w14:paraId="18626FF5" w14:textId="77777777" w:rsidR="00267103" w:rsidRPr="00D46E0D" w:rsidRDefault="00267103" w:rsidP="00267103">
      <w:pPr>
        <w:pStyle w:val="NoSpacing"/>
        <w:rPr>
          <w:sz w:val="8"/>
          <w:szCs w:val="8"/>
        </w:rPr>
      </w:pPr>
    </w:p>
    <w:p w14:paraId="136DD71C" w14:textId="77777777" w:rsidR="00267103" w:rsidRDefault="00267103" w:rsidP="00267103">
      <w:pPr>
        <w:pStyle w:val="NoSpacing"/>
        <w:rPr>
          <w:szCs w:val="20"/>
        </w:rPr>
      </w:pPr>
      <w:r w:rsidRPr="00D46E0D">
        <w:rPr>
          <w:szCs w:val="20"/>
        </w:rPr>
        <w:t>Although it’s impossible to know exactly what human ancestors ate in different parts of the world, researchers believe their diets consisted of whole foods.</w:t>
      </w:r>
    </w:p>
    <w:p w14:paraId="77E1FD1F" w14:textId="77777777" w:rsidR="00267103" w:rsidRPr="00D46E0D" w:rsidRDefault="00267103" w:rsidP="00267103">
      <w:pPr>
        <w:pStyle w:val="NoSpacing"/>
        <w:rPr>
          <w:sz w:val="8"/>
          <w:szCs w:val="8"/>
        </w:rPr>
      </w:pPr>
    </w:p>
    <w:p w14:paraId="33B8980E" w14:textId="77777777" w:rsidR="00267103" w:rsidRDefault="00267103" w:rsidP="00267103">
      <w:pPr>
        <w:pStyle w:val="NoSpacing"/>
        <w:rPr>
          <w:szCs w:val="20"/>
        </w:rPr>
      </w:pPr>
      <w:r w:rsidRPr="00D46E0D">
        <w:rPr>
          <w:szCs w:val="20"/>
        </w:rPr>
        <w:t>By following a whole food-based diet and leading physically active lives, hunter-gatherers presumably had much lower rates of lifestyle diseases, such as obesity, diabetes, and heart disease.</w:t>
      </w:r>
    </w:p>
    <w:p w14:paraId="4BAE2C6C" w14:textId="77777777" w:rsidR="00267103" w:rsidRPr="00D46E0D" w:rsidRDefault="00267103" w:rsidP="00267103">
      <w:pPr>
        <w:pStyle w:val="NoSpacing"/>
        <w:rPr>
          <w:sz w:val="8"/>
          <w:szCs w:val="8"/>
        </w:rPr>
      </w:pPr>
    </w:p>
    <w:p w14:paraId="73EB152E" w14:textId="77777777" w:rsidR="00267103" w:rsidRPr="00D46E0D" w:rsidRDefault="00267103" w:rsidP="00267103">
      <w:pPr>
        <w:pStyle w:val="NoSpacing"/>
        <w:rPr>
          <w:szCs w:val="20"/>
        </w:rPr>
      </w:pPr>
      <w:r w:rsidRPr="00D46E0D">
        <w:rPr>
          <w:szCs w:val="20"/>
        </w:rPr>
        <w:t>In fact, several studies suggest that this diet can lead to significant weight loss (without calorie counting) and major improvements in health.</w:t>
      </w:r>
    </w:p>
    <w:p w14:paraId="4AF7DF80" w14:textId="0740A725" w:rsidR="00267103" w:rsidRDefault="00267103"/>
    <w:p w14:paraId="2B4C56F8" w14:textId="77777777" w:rsidR="00267103" w:rsidRPr="00267103" w:rsidRDefault="00267103" w:rsidP="00267103">
      <w:pPr>
        <w:pStyle w:val="NoSpacing"/>
        <w:rPr>
          <w:b/>
          <w:bCs/>
          <w:color w:val="000000" w:themeColor="text1"/>
          <w:szCs w:val="20"/>
        </w:rPr>
      </w:pPr>
      <w:r w:rsidRPr="00267103">
        <w:rPr>
          <w:b/>
          <w:bCs/>
          <w:color w:val="000000" w:themeColor="text1"/>
          <w:szCs w:val="20"/>
        </w:rPr>
        <w:t>THE BOTTOM LINE</w:t>
      </w:r>
    </w:p>
    <w:p w14:paraId="2AB12AEE" w14:textId="77777777" w:rsidR="00267103" w:rsidRDefault="00267103" w:rsidP="00267103">
      <w:pPr>
        <w:pStyle w:val="NoSpacing"/>
        <w:rPr>
          <w:szCs w:val="20"/>
        </w:rPr>
      </w:pPr>
      <w:r w:rsidRPr="00E102BB">
        <w:rPr>
          <w:szCs w:val="20"/>
        </w:rPr>
        <w:t>The paleo diet is modelled after the diets hunter-gatherers are likely to have followed. While there is no one way to follow the paleo diet, the basic idea is to avoid processed foods and focus instead on healthy, whole foods.</w:t>
      </w:r>
    </w:p>
    <w:p w14:paraId="69C8C732" w14:textId="77777777" w:rsidR="00267103" w:rsidRPr="00E102BB" w:rsidRDefault="00267103" w:rsidP="00267103">
      <w:pPr>
        <w:pStyle w:val="NoSpacing"/>
        <w:rPr>
          <w:sz w:val="8"/>
          <w:szCs w:val="8"/>
        </w:rPr>
      </w:pPr>
    </w:p>
    <w:p w14:paraId="568EC817" w14:textId="77777777" w:rsidR="00267103" w:rsidRDefault="00267103" w:rsidP="00267103">
      <w:pPr>
        <w:pStyle w:val="NoSpacing"/>
        <w:rPr>
          <w:szCs w:val="20"/>
        </w:rPr>
      </w:pPr>
      <w:r w:rsidRPr="00E102BB">
        <w:rPr>
          <w:szCs w:val="20"/>
        </w:rPr>
        <w:t xml:space="preserve">Paleo-friendly foods include meat, fish, eggs, seeds, nuts, fruits, and veggies, along with healthy fats and oils. </w:t>
      </w:r>
    </w:p>
    <w:p w14:paraId="3E9F0F05" w14:textId="77777777" w:rsidR="00267103" w:rsidRPr="00E102BB" w:rsidRDefault="00267103" w:rsidP="00267103">
      <w:pPr>
        <w:pStyle w:val="NoSpacing"/>
        <w:rPr>
          <w:sz w:val="8"/>
          <w:szCs w:val="8"/>
        </w:rPr>
      </w:pPr>
    </w:p>
    <w:p w14:paraId="77100589" w14:textId="77777777" w:rsidR="00267103" w:rsidRDefault="00267103" w:rsidP="00267103">
      <w:pPr>
        <w:pStyle w:val="NoSpacing"/>
        <w:rPr>
          <w:szCs w:val="20"/>
        </w:rPr>
      </w:pPr>
      <w:r w:rsidRPr="00E102BB">
        <w:rPr>
          <w:szCs w:val="20"/>
        </w:rPr>
        <w:t>Avoid processed foods, grains, and sugar.</w:t>
      </w:r>
    </w:p>
    <w:p w14:paraId="3CB146FD" w14:textId="77777777" w:rsidR="00267103" w:rsidRPr="00E102BB" w:rsidRDefault="00267103" w:rsidP="00267103">
      <w:pPr>
        <w:pStyle w:val="NoSpacing"/>
        <w:rPr>
          <w:sz w:val="8"/>
          <w:szCs w:val="8"/>
        </w:rPr>
      </w:pPr>
    </w:p>
    <w:p w14:paraId="77FD393D" w14:textId="77777777" w:rsidR="00267103" w:rsidRDefault="00267103" w:rsidP="00267103">
      <w:pPr>
        <w:pStyle w:val="NoSpacing"/>
        <w:rPr>
          <w:szCs w:val="20"/>
        </w:rPr>
      </w:pPr>
      <w:r w:rsidRPr="00E102BB">
        <w:rPr>
          <w:szCs w:val="20"/>
        </w:rPr>
        <w:t>You can also base your diet on paleo foods, adding in a few modern healthy foods like grass-fed butter and gluten-free grains.</w:t>
      </w:r>
    </w:p>
    <w:p w14:paraId="4889D77D" w14:textId="77777777" w:rsidR="00267103" w:rsidRPr="00E102BB" w:rsidRDefault="00267103" w:rsidP="00267103">
      <w:pPr>
        <w:pStyle w:val="NoSpacing"/>
        <w:rPr>
          <w:sz w:val="8"/>
          <w:szCs w:val="8"/>
        </w:rPr>
      </w:pPr>
    </w:p>
    <w:p w14:paraId="6B1CB9D6" w14:textId="77777777" w:rsidR="00267103" w:rsidRDefault="00267103" w:rsidP="00267103">
      <w:pPr>
        <w:pStyle w:val="NoSpacing"/>
        <w:rPr>
          <w:sz w:val="27"/>
          <w:szCs w:val="27"/>
        </w:rPr>
      </w:pPr>
      <w:r w:rsidRPr="00E102BB">
        <w:rPr>
          <w:szCs w:val="20"/>
        </w:rPr>
        <w:t>To get started on the paleo diet, check out the sample menu and shopping list above. Stock your kitchen and pantry with these healthy, paleo-friendly foods.</w:t>
      </w:r>
    </w:p>
    <w:p w14:paraId="1DD65A8D" w14:textId="77777777" w:rsidR="00267103" w:rsidRDefault="00267103"/>
    <w:sectPr w:rsidR="00267103" w:rsidSect="00E46BB9">
      <w:pgSz w:w="11906" w:h="16838" w:code="9"/>
      <w:pgMar w:top="1134" w:right="1134" w:bottom="1134" w:left="1134"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58A"/>
    <w:multiLevelType w:val="hybridMultilevel"/>
    <w:tmpl w:val="65FABC24"/>
    <w:lvl w:ilvl="0" w:tplc="6D2A6290">
      <w:start w:val="1"/>
      <w:numFmt w:val="bullet"/>
      <w:lvlText w:val=""/>
      <w:lvlJc w:val="left"/>
      <w:pPr>
        <w:ind w:left="720" w:hanging="360"/>
      </w:pPr>
      <w:rPr>
        <w:rFonts w:ascii="Wingdings" w:hAnsi="Wingdings" w:hint="default"/>
        <w:b/>
        <w:bCs w:val="0"/>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E151E"/>
    <w:multiLevelType w:val="hybridMultilevel"/>
    <w:tmpl w:val="A8DC884A"/>
    <w:lvl w:ilvl="0" w:tplc="F81E1BC0">
      <w:start w:val="1"/>
      <w:numFmt w:val="bullet"/>
      <w:lvlText w:val="û"/>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D3AD9"/>
    <w:multiLevelType w:val="hybridMultilevel"/>
    <w:tmpl w:val="CAA01820"/>
    <w:lvl w:ilvl="0" w:tplc="6D2A6290">
      <w:start w:val="1"/>
      <w:numFmt w:val="bullet"/>
      <w:lvlText w:val=""/>
      <w:lvlJc w:val="left"/>
      <w:pPr>
        <w:ind w:left="720" w:hanging="360"/>
      </w:pPr>
      <w:rPr>
        <w:rFonts w:ascii="Wingdings" w:hAnsi="Wingdings" w:hint="default"/>
        <w:b/>
        <w:bCs w:val="0"/>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356757"/>
    <w:multiLevelType w:val="hybridMultilevel"/>
    <w:tmpl w:val="6C94FB2A"/>
    <w:lvl w:ilvl="0" w:tplc="0E7E7212">
      <w:start w:val="1"/>
      <w:numFmt w:val="bullet"/>
      <w:lvlText w:val=""/>
      <w:lvlJc w:val="left"/>
      <w:pPr>
        <w:ind w:left="720" w:hanging="360"/>
      </w:pPr>
      <w:rPr>
        <w:rFonts w:ascii="Symbol" w:hAnsi="Symbol" w:hint="default"/>
        <w:b/>
        <w:bCs w:val="0"/>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759F4"/>
    <w:multiLevelType w:val="hybridMultilevel"/>
    <w:tmpl w:val="533E0B7E"/>
    <w:lvl w:ilvl="0" w:tplc="F81E1BC0">
      <w:start w:val="1"/>
      <w:numFmt w:val="bullet"/>
      <w:lvlText w:val="û"/>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66943"/>
    <w:multiLevelType w:val="hybridMultilevel"/>
    <w:tmpl w:val="B0986978"/>
    <w:lvl w:ilvl="0" w:tplc="B0D686C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602C3"/>
    <w:multiLevelType w:val="hybridMultilevel"/>
    <w:tmpl w:val="410CD84A"/>
    <w:lvl w:ilvl="0" w:tplc="B0D686C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103"/>
    <w:rsid w:val="000409BB"/>
    <w:rsid w:val="000B5857"/>
    <w:rsid w:val="000B677F"/>
    <w:rsid w:val="001546FA"/>
    <w:rsid w:val="001E57BE"/>
    <w:rsid w:val="00267103"/>
    <w:rsid w:val="002D6B9F"/>
    <w:rsid w:val="005171AD"/>
    <w:rsid w:val="00554DB6"/>
    <w:rsid w:val="005B3E66"/>
    <w:rsid w:val="008A6609"/>
    <w:rsid w:val="008C6A25"/>
    <w:rsid w:val="00A713A3"/>
    <w:rsid w:val="00B424AB"/>
    <w:rsid w:val="00BF645A"/>
    <w:rsid w:val="00C24B44"/>
    <w:rsid w:val="00E136CD"/>
    <w:rsid w:val="00E46BB9"/>
    <w:rsid w:val="00E62649"/>
    <w:rsid w:val="00E63DE6"/>
    <w:rsid w:val="00F44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7C79"/>
  <w15:chartTrackingRefBased/>
  <w15:docId w15:val="{CB756ADE-5162-4D77-8AD1-6C9C261B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B6"/>
  </w:style>
  <w:style w:type="paragraph" w:styleId="Heading1">
    <w:name w:val="heading 1"/>
    <w:basedOn w:val="Normal"/>
    <w:next w:val="Normal"/>
    <w:link w:val="Heading1Char"/>
    <w:uiPriority w:val="9"/>
    <w:qFormat/>
    <w:rsid w:val="00554DB6"/>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54DB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54DB6"/>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54DB6"/>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54DB6"/>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54DB6"/>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54DB6"/>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54DB6"/>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54DB6"/>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DB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554DB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54DB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54DB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54DB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54DB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54DB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54DB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54DB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54DB6"/>
    <w:rPr>
      <w:b/>
      <w:bCs/>
      <w:smallCaps/>
      <w:color w:val="44546A" w:themeColor="text2"/>
    </w:rPr>
  </w:style>
  <w:style w:type="paragraph" w:styleId="Title">
    <w:name w:val="Title"/>
    <w:basedOn w:val="Normal"/>
    <w:next w:val="Normal"/>
    <w:link w:val="TitleChar"/>
    <w:uiPriority w:val="10"/>
    <w:qFormat/>
    <w:rsid w:val="00554DB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54DB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54DB6"/>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54DB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54DB6"/>
    <w:rPr>
      <w:b/>
      <w:bCs/>
    </w:rPr>
  </w:style>
  <w:style w:type="character" w:styleId="Emphasis">
    <w:name w:val="Emphasis"/>
    <w:basedOn w:val="DefaultParagraphFont"/>
    <w:uiPriority w:val="20"/>
    <w:qFormat/>
    <w:rsid w:val="00554DB6"/>
    <w:rPr>
      <w:i/>
      <w:iCs/>
    </w:rPr>
  </w:style>
  <w:style w:type="paragraph" w:styleId="NoSpacing">
    <w:name w:val="No Spacing"/>
    <w:uiPriority w:val="1"/>
    <w:qFormat/>
    <w:rsid w:val="00554DB6"/>
  </w:style>
  <w:style w:type="paragraph" w:styleId="Quote">
    <w:name w:val="Quote"/>
    <w:basedOn w:val="Normal"/>
    <w:next w:val="Normal"/>
    <w:link w:val="QuoteChar"/>
    <w:uiPriority w:val="29"/>
    <w:qFormat/>
    <w:rsid w:val="00554DB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54DB6"/>
    <w:rPr>
      <w:color w:val="44546A" w:themeColor="text2"/>
      <w:sz w:val="24"/>
      <w:szCs w:val="24"/>
    </w:rPr>
  </w:style>
  <w:style w:type="paragraph" w:styleId="IntenseQuote">
    <w:name w:val="Intense Quote"/>
    <w:basedOn w:val="Normal"/>
    <w:next w:val="Normal"/>
    <w:link w:val="IntenseQuoteChar"/>
    <w:uiPriority w:val="30"/>
    <w:qFormat/>
    <w:rsid w:val="00554DB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54DB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54DB6"/>
    <w:rPr>
      <w:i/>
      <w:iCs/>
      <w:color w:val="595959" w:themeColor="text1" w:themeTint="A6"/>
    </w:rPr>
  </w:style>
  <w:style w:type="character" w:styleId="IntenseEmphasis">
    <w:name w:val="Intense Emphasis"/>
    <w:basedOn w:val="DefaultParagraphFont"/>
    <w:uiPriority w:val="21"/>
    <w:qFormat/>
    <w:rsid w:val="00554DB6"/>
    <w:rPr>
      <w:b/>
      <w:bCs/>
      <w:i/>
      <w:iCs/>
    </w:rPr>
  </w:style>
  <w:style w:type="character" w:styleId="SubtleReference">
    <w:name w:val="Subtle Reference"/>
    <w:basedOn w:val="DefaultParagraphFont"/>
    <w:uiPriority w:val="31"/>
    <w:qFormat/>
    <w:rsid w:val="00554DB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54DB6"/>
    <w:rPr>
      <w:b/>
      <w:bCs/>
      <w:smallCaps/>
      <w:color w:val="44546A" w:themeColor="text2"/>
      <w:u w:val="single"/>
    </w:rPr>
  </w:style>
  <w:style w:type="character" w:styleId="BookTitle">
    <w:name w:val="Book Title"/>
    <w:basedOn w:val="DefaultParagraphFont"/>
    <w:uiPriority w:val="33"/>
    <w:qFormat/>
    <w:rsid w:val="00554DB6"/>
    <w:rPr>
      <w:b/>
      <w:bCs/>
      <w:smallCaps/>
      <w:spacing w:val="10"/>
    </w:rPr>
  </w:style>
  <w:style w:type="paragraph" w:styleId="TOCHeading">
    <w:name w:val="TOC Heading"/>
    <w:basedOn w:val="Heading1"/>
    <w:next w:val="Normal"/>
    <w:uiPriority w:val="39"/>
    <w:semiHidden/>
    <w:unhideWhenUsed/>
    <w:qFormat/>
    <w:rsid w:val="00554DB6"/>
    <w:pPr>
      <w:outlineLvl w:val="9"/>
    </w:pPr>
  </w:style>
  <w:style w:type="character" w:customStyle="1" w:styleId="mntl-sc-block-headingtext">
    <w:name w:val="mntl-sc-block-heading__text"/>
    <w:basedOn w:val="DefaultParagraphFont"/>
    <w:rsid w:val="00267103"/>
  </w:style>
  <w:style w:type="character" w:customStyle="1" w:styleId="mntl-sc-block-subheadingtext">
    <w:name w:val="mntl-sc-block-subheading__text"/>
    <w:basedOn w:val="DefaultParagraphFont"/>
    <w:rsid w:val="00267103"/>
  </w:style>
  <w:style w:type="character" w:customStyle="1" w:styleId="mntl-inline-citation">
    <w:name w:val="mntl-inline-citation"/>
    <w:basedOn w:val="DefaultParagraphFont"/>
    <w:rsid w:val="00267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MW">
      <a:majorFont>
        <a:latin typeface="Arial Narrow"/>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Wall</dc:creator>
  <cp:keywords/>
  <dc:description/>
  <cp:lastModifiedBy>Steve Wall</cp:lastModifiedBy>
  <cp:revision>2</cp:revision>
  <dcterms:created xsi:type="dcterms:W3CDTF">2022-03-02T13:43:00Z</dcterms:created>
  <dcterms:modified xsi:type="dcterms:W3CDTF">2022-03-03T12:42:00Z</dcterms:modified>
</cp:coreProperties>
</file>